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26E" w:rsidRDefault="00DA226E">
      <w:pPr>
        <w:rPr>
          <w:noProof/>
          <w:lang w:eastAsia="ru-RU"/>
        </w:rPr>
      </w:pPr>
    </w:p>
    <w:p w:rsidR="00DA226E" w:rsidRDefault="00DA226E">
      <w:pPr>
        <w:rPr>
          <w:noProof/>
          <w:lang w:eastAsia="ru-RU"/>
        </w:rPr>
      </w:pPr>
      <w:r>
        <w:rPr>
          <w:noProof/>
          <w:lang w:eastAsia="ru-RU"/>
        </w:rPr>
        <w:t>Название: Видеоматериалы</w:t>
      </w:r>
      <w:r w:rsidR="00BC7EE0">
        <w:rPr>
          <w:noProof/>
          <w:lang w:eastAsia="ru-RU"/>
        </w:rPr>
        <w:t xml:space="preserve"> </w:t>
      </w:r>
      <w:r w:rsidR="004F57F0">
        <w:rPr>
          <w:noProof/>
          <w:lang w:eastAsia="ru-RU"/>
        </w:rPr>
        <w:t>по обеспечению безопасности и антитеррорестической защещенности.</w:t>
      </w:r>
      <w:bookmarkStart w:id="0" w:name="_GoBack"/>
      <w:bookmarkEnd w:id="0"/>
    </w:p>
    <w:p w:rsidR="004F57F0" w:rsidRDefault="00DA226E">
      <w:pPr>
        <w:rPr>
          <w:noProof/>
          <w:lang w:eastAsia="ru-RU"/>
        </w:rPr>
      </w:pPr>
      <w:r>
        <w:rPr>
          <w:noProof/>
          <w:lang w:eastAsia="ru-RU"/>
        </w:rPr>
        <w:t xml:space="preserve">Рекомендуем </w:t>
      </w:r>
      <w:r w:rsidR="00BC7EE0">
        <w:rPr>
          <w:noProof/>
          <w:lang w:eastAsia="ru-RU"/>
        </w:rPr>
        <w:t xml:space="preserve">в октябре 2025 года </w:t>
      </w:r>
      <w:r>
        <w:rPr>
          <w:noProof/>
          <w:lang w:eastAsia="ru-RU"/>
        </w:rPr>
        <w:t>к просмотру тренерам, обучающимся и родител</w:t>
      </w:r>
      <w:r w:rsidR="004F57F0">
        <w:rPr>
          <w:noProof/>
          <w:lang w:eastAsia="ru-RU"/>
        </w:rPr>
        <w:t>ям</w:t>
      </w:r>
      <w:r>
        <w:rPr>
          <w:noProof/>
          <w:lang w:eastAsia="ru-RU"/>
        </w:rPr>
        <w:t xml:space="preserve"> видеоматериалы</w:t>
      </w:r>
      <w:r w:rsidR="004F57F0">
        <w:rPr>
          <w:noProof/>
          <w:lang w:eastAsia="ru-RU"/>
        </w:rPr>
        <w:t>:</w:t>
      </w:r>
      <w:r w:rsidR="004A3917" w:rsidRPr="004A3917">
        <w:rPr>
          <w:noProof/>
          <w:lang w:eastAsia="ru-RU"/>
        </w:rPr>
        <w:t xml:space="preserve"> </w:t>
      </w:r>
      <w:r w:rsidR="004A3917" w:rsidRPr="004A3917">
        <w:rPr>
          <w:noProof/>
          <w:lang w:eastAsia="ru-RU"/>
        </w:rPr>
        <w:drawing>
          <wp:inline distT="0" distB="0" distL="0" distR="0" wp14:anchorId="1F92BB7C" wp14:editId="5B2F4D8D">
            <wp:extent cx="5229225" cy="2864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326" cy="28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6E" w:rsidRDefault="004F57F0" w:rsidP="004F57F0">
      <w:pPr>
        <w:rPr>
          <w:noProof/>
          <w:lang w:eastAsia="ru-RU"/>
        </w:rPr>
      </w:pPr>
      <w:r>
        <w:rPr>
          <w:noProof/>
          <w:lang w:eastAsia="ru-RU"/>
        </w:rPr>
        <w:t>К 24 октября</w:t>
      </w:r>
      <w:r w:rsidR="00DA226E">
        <w:rPr>
          <w:noProof/>
          <w:lang w:eastAsia="ru-RU"/>
        </w:rPr>
        <w:t xml:space="preserve"> «Дню </w:t>
      </w:r>
      <w:r w:rsidRPr="004F57F0">
        <w:rPr>
          <w:noProof/>
          <w:lang w:eastAsia="ru-RU"/>
        </w:rPr>
        <w:t>подразделений специального назначения Вооружённых Сил Российской Федерации</w:t>
      </w:r>
      <w:r>
        <w:rPr>
          <w:noProof/>
          <w:lang w:eastAsia="ru-RU"/>
        </w:rPr>
        <w:t>»: Видео-</w:t>
      </w:r>
      <w:r w:rsidRPr="004F57F0">
        <w:rPr>
          <w:noProof/>
          <w:lang w:eastAsia="ru-RU"/>
        </w:rPr>
        <w:t>урок на тему: «Профилактика экстремизма и терроризма» от Председателя ИООО «Ветераны разведки и подразделения специального назначения» П.Матвеева</w:t>
      </w:r>
      <w:r w:rsidR="00DA226E">
        <w:rPr>
          <w:noProof/>
          <w:lang w:eastAsia="ru-RU"/>
        </w:rPr>
        <w:t>».</w:t>
      </w:r>
    </w:p>
    <w:p w:rsidR="00386B0C" w:rsidRDefault="004A3917" w:rsidP="004F57F0">
      <w:hyperlink r:id="rId6" w:history="1">
        <w:r w:rsidR="00386B0C" w:rsidRPr="0004589D">
          <w:rPr>
            <w:rStyle w:val="a3"/>
          </w:rPr>
          <w:t>https://disk.yandex.ru/i/3YRf_kr_tcYc7w</w:t>
        </w:r>
      </w:hyperlink>
    </w:p>
    <w:p w:rsidR="004F57F0" w:rsidRPr="004F57F0" w:rsidRDefault="004F57F0" w:rsidP="004F57F0">
      <w:pPr>
        <w:rPr>
          <w:bCs/>
          <w:noProof/>
          <w:lang w:eastAsia="ru-RU"/>
        </w:rPr>
      </w:pPr>
      <w:r w:rsidRPr="004F57F0">
        <w:rPr>
          <w:noProof/>
          <w:lang w:eastAsia="ru-RU"/>
        </w:rPr>
        <w:t>К 18 </w:t>
      </w:r>
      <w:r w:rsidRPr="004F57F0">
        <w:rPr>
          <w:bCs/>
          <w:noProof/>
          <w:lang w:eastAsia="ru-RU"/>
        </w:rPr>
        <w:t>октября</w:t>
      </w:r>
      <w:r w:rsidRPr="004F57F0">
        <w:rPr>
          <w:noProof/>
          <w:lang w:eastAsia="ru-RU"/>
        </w:rPr>
        <w:t> - памятной дате военной истории </w:t>
      </w:r>
      <w:r w:rsidRPr="004F57F0">
        <w:rPr>
          <w:bCs/>
          <w:noProof/>
          <w:lang w:eastAsia="ru-RU"/>
        </w:rPr>
        <w:t xml:space="preserve">России </w:t>
      </w:r>
      <w:r>
        <w:rPr>
          <w:bCs/>
          <w:noProof/>
          <w:lang w:eastAsia="ru-RU"/>
        </w:rPr>
        <w:t>«П</w:t>
      </w:r>
      <w:r w:rsidRPr="004F57F0">
        <w:rPr>
          <w:bCs/>
          <w:noProof/>
          <w:lang w:eastAsia="ru-RU"/>
        </w:rPr>
        <w:t>обеде русских войск с союзниками над Наполеоном в «Битве народов» под Лейпцигом в 1813 году</w:t>
      </w:r>
      <w:r>
        <w:rPr>
          <w:bCs/>
          <w:noProof/>
          <w:lang w:eastAsia="ru-RU"/>
        </w:rPr>
        <w:t>»</w:t>
      </w:r>
      <w:r w:rsidRPr="004F57F0">
        <w:rPr>
          <w:bCs/>
          <w:noProof/>
          <w:lang w:eastAsia="ru-RU"/>
        </w:rPr>
        <w:t>.</w:t>
      </w:r>
      <w:r>
        <w:rPr>
          <w:bCs/>
          <w:noProof/>
          <w:lang w:eastAsia="ru-RU"/>
        </w:rPr>
        <w:t xml:space="preserve"> Документальный короткометражный познавательный фильм.</w:t>
      </w:r>
    </w:p>
    <w:p w:rsidR="0079388A" w:rsidRDefault="004A3917">
      <w:hyperlink r:id="rId7" w:history="1">
        <w:r w:rsidR="00DB43E3" w:rsidRPr="0004589D">
          <w:rPr>
            <w:rStyle w:val="a3"/>
          </w:rPr>
          <w:t>https://rutube.ru/video/3e44e6d61afca0b7ffc59c3329b6308f/</w:t>
        </w:r>
      </w:hyperlink>
    </w:p>
    <w:p w:rsidR="00DB43E3" w:rsidRDefault="00DB43E3">
      <w:r>
        <w:rPr>
          <w:noProof/>
          <w:lang w:eastAsia="ru-RU"/>
        </w:rPr>
        <w:drawing>
          <wp:inline distT="0" distB="0" distL="0" distR="0" wp14:anchorId="00731688">
            <wp:extent cx="4907150" cy="29419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51" cy="2951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3E3" w:rsidRDefault="00DB43E3"/>
    <w:sectPr w:rsidR="00DB4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EF6ACE"/>
    <w:multiLevelType w:val="hybridMultilevel"/>
    <w:tmpl w:val="1AEAE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3CF"/>
    <w:rsid w:val="001F53CF"/>
    <w:rsid w:val="00386B0C"/>
    <w:rsid w:val="004A3917"/>
    <w:rsid w:val="004F57F0"/>
    <w:rsid w:val="0077774A"/>
    <w:rsid w:val="0079388A"/>
    <w:rsid w:val="00A0781E"/>
    <w:rsid w:val="00A969BE"/>
    <w:rsid w:val="00BC7EE0"/>
    <w:rsid w:val="00DA226E"/>
    <w:rsid w:val="00DB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ECE74F-FCE4-4AC5-9047-EF529695A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69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rutube.ru/video/3e44e6d61afca0b7ffc59c3329b6308f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3YRf_kr_tcYc7w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2025-10-16T08:02:00Z</dcterms:created>
  <dcterms:modified xsi:type="dcterms:W3CDTF">2025-10-16T08:17:00Z</dcterms:modified>
</cp:coreProperties>
</file>