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08" w:rsidRPr="00631408" w:rsidRDefault="00631408" w:rsidP="0063140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408">
        <w:rPr>
          <w:rFonts w:ascii="Times New Roman" w:hAnsi="Times New Roman" w:cs="Times New Roman"/>
          <w:b/>
          <w:sz w:val="32"/>
          <w:szCs w:val="32"/>
        </w:rPr>
        <w:t>Последствия нарушения антидопинговых правил, санкции.</w:t>
      </w:r>
    </w:p>
    <w:p w:rsidR="00631408" w:rsidRDefault="00631408" w:rsidP="00631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>Последствия нарушения антидопинговых правил [</w:t>
      </w:r>
      <w:proofErr w:type="spellStart"/>
      <w:r w:rsidRPr="00631408">
        <w:rPr>
          <w:rFonts w:ascii="Times New Roman" w:hAnsi="Times New Roman" w:cs="Times New Roman"/>
          <w:sz w:val="28"/>
          <w:szCs w:val="28"/>
        </w:rPr>
        <w:t>Consequences</w:t>
      </w:r>
      <w:proofErr w:type="spellEnd"/>
      <w:r w:rsidRPr="0063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4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3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408">
        <w:rPr>
          <w:rFonts w:ascii="Times New Roman" w:hAnsi="Times New Roman" w:cs="Times New Roman"/>
          <w:sz w:val="28"/>
          <w:szCs w:val="28"/>
        </w:rPr>
        <w:t>AntiDoping</w:t>
      </w:r>
      <w:proofErr w:type="spellEnd"/>
      <w:r w:rsidRPr="0063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408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63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408">
        <w:rPr>
          <w:rFonts w:ascii="Times New Roman" w:hAnsi="Times New Roman" w:cs="Times New Roman"/>
          <w:sz w:val="28"/>
          <w:szCs w:val="28"/>
        </w:rPr>
        <w:t>Violations</w:t>
      </w:r>
      <w:proofErr w:type="spellEnd"/>
      <w:r w:rsidRPr="00631408">
        <w:rPr>
          <w:rFonts w:ascii="Times New Roman" w:hAnsi="Times New Roman" w:cs="Times New Roman"/>
          <w:sz w:val="28"/>
          <w:szCs w:val="28"/>
        </w:rPr>
        <w:t xml:space="preserve">] (см. также Аннулирование, Временное отстранение, Дисквалификация). </w:t>
      </w:r>
    </w:p>
    <w:p w:rsidR="00631408" w:rsidRDefault="00631408" w:rsidP="00631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 xml:space="preserve">Нарушение спортсменом или другим лицом антидопинговых правил могут повлечь за собой одно или более из следующих последствий:  </w:t>
      </w:r>
    </w:p>
    <w:p w:rsidR="00631408" w:rsidRDefault="00631408" w:rsidP="0063140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>аннулирование — отмена результатов спортсмена в каком-либо</w:t>
      </w:r>
      <w:r w:rsidRPr="00631408">
        <w:sym w:font="Symbol" w:char="F0B7"/>
      </w:r>
      <w:r w:rsidRPr="00631408">
        <w:rPr>
          <w:rFonts w:ascii="Times New Roman" w:hAnsi="Times New Roman" w:cs="Times New Roman"/>
          <w:sz w:val="28"/>
          <w:szCs w:val="28"/>
        </w:rPr>
        <w:t xml:space="preserve"> соревновании или спортивном событии с изъятием всех наград, очков и призов;  </w:t>
      </w:r>
    </w:p>
    <w:p w:rsidR="00631408" w:rsidRDefault="00631408" w:rsidP="00631408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>дисквалификация — санкции за нарушение антидопинговых правил</w:t>
      </w:r>
      <w:r w:rsidRPr="00631408">
        <w:sym w:font="Symbol" w:char="F0B7"/>
      </w:r>
      <w:r w:rsidRPr="00631408">
        <w:rPr>
          <w:rFonts w:ascii="Times New Roman" w:hAnsi="Times New Roman" w:cs="Times New Roman"/>
          <w:sz w:val="28"/>
          <w:szCs w:val="28"/>
        </w:rPr>
        <w:t xml:space="preserve"> могут варьироваться от предупреждения до пожизненной дисквалификации. Срок дисквалификации зависит от нарушения, особых обстоятельств, субстанции, а также того, в первый ли раз спортсмен нарушил антидопинговые правила как это предусмотрено в статье 10.9.  </w:t>
      </w:r>
    </w:p>
    <w:p w:rsidR="00631408" w:rsidRDefault="00631408" w:rsidP="00631408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>временное отстранение — временное отстранение спортсмена от</w:t>
      </w:r>
      <w:r w:rsidRPr="00631408">
        <w:sym w:font="Symbol" w:char="F0B7"/>
      </w:r>
      <w:r w:rsidRPr="00631408">
        <w:rPr>
          <w:rFonts w:ascii="Times New Roman" w:hAnsi="Times New Roman" w:cs="Times New Roman"/>
          <w:sz w:val="28"/>
          <w:szCs w:val="28"/>
        </w:rPr>
        <w:t xml:space="preserve"> участия в соревнованиях до вынесения заключительного решения на слушаниях, проводимых в соответствии со статьей 8 («Право на справедливые слушания»). </w:t>
      </w:r>
    </w:p>
    <w:p w:rsidR="00631408" w:rsidRDefault="00631408" w:rsidP="00631408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действует административное и уголовное наказание по следующим статьям: </w:t>
      </w:r>
    </w:p>
    <w:p w:rsidR="00631408" w:rsidRDefault="00631408" w:rsidP="00631408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ответственность:</w:t>
      </w:r>
      <w:r w:rsidRPr="00631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408" w:rsidRDefault="00631408" w:rsidP="00631408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 xml:space="preserve">Статья 6.18 </w:t>
      </w:r>
      <w:proofErr w:type="spellStart"/>
      <w:r w:rsidRPr="0063140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31408">
        <w:rPr>
          <w:rFonts w:ascii="Times New Roman" w:hAnsi="Times New Roman" w:cs="Times New Roman"/>
          <w:sz w:val="28"/>
          <w:szCs w:val="28"/>
        </w:rPr>
        <w:t xml:space="preserve"> РФ. Нарушение установленных законодательством о физической культуре и спорте требований о предотвращении допинга в спорте и борьбе с ним. </w:t>
      </w:r>
    </w:p>
    <w:p w:rsidR="00631408" w:rsidRDefault="00631408" w:rsidP="00631408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b/>
          <w:sz w:val="28"/>
          <w:szCs w:val="28"/>
        </w:rPr>
        <w:t>Уголовная ответственность:</w:t>
      </w:r>
      <w:r w:rsidRPr="006314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1408" w:rsidRDefault="00631408" w:rsidP="006314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 xml:space="preserve">Статья 234 УК РФ  </w:t>
      </w:r>
    </w:p>
    <w:p w:rsidR="00631408" w:rsidRDefault="00631408" w:rsidP="006314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 xml:space="preserve">Статья 226.1 УК РФ </w:t>
      </w:r>
    </w:p>
    <w:p w:rsidR="00824390" w:rsidRPr="00631408" w:rsidRDefault="00631408" w:rsidP="00631408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 xml:space="preserve">Статья 230.1. Склонение спортсмена к использованию субстанций и (или) </w:t>
      </w:r>
      <w:proofErr w:type="gramStart"/>
      <w:r w:rsidRPr="00631408">
        <w:rPr>
          <w:rFonts w:ascii="Times New Roman" w:hAnsi="Times New Roman" w:cs="Times New Roman"/>
          <w:sz w:val="28"/>
          <w:szCs w:val="28"/>
        </w:rPr>
        <w:t>методов, запрещенных для использования в спорте Нарушение рассматривается</w:t>
      </w:r>
      <w:proofErr w:type="gramEnd"/>
      <w:r w:rsidRPr="00631408">
        <w:rPr>
          <w:rFonts w:ascii="Times New Roman" w:hAnsi="Times New Roman" w:cs="Times New Roman"/>
          <w:sz w:val="28"/>
          <w:szCs w:val="28"/>
        </w:rPr>
        <w:t xml:space="preserve"> как особо серьезное: нарушение антидопинговых правил было совершено несовершеннолетним спортсменом и доказана вина персонала — пожизненная дисквалификация.</w:t>
      </w:r>
    </w:p>
    <w:sectPr w:rsidR="00824390" w:rsidRPr="00631408" w:rsidSect="0082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B3F70"/>
    <w:multiLevelType w:val="hybridMultilevel"/>
    <w:tmpl w:val="E49A7C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467977"/>
    <w:multiLevelType w:val="hybridMultilevel"/>
    <w:tmpl w:val="2D42A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F35E73"/>
    <w:multiLevelType w:val="hybridMultilevel"/>
    <w:tmpl w:val="49E0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875"/>
    <w:rsid w:val="00631408"/>
    <w:rsid w:val="006D11E9"/>
    <w:rsid w:val="00824390"/>
    <w:rsid w:val="00A6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2019-10-10T08:48:00Z</dcterms:created>
  <dcterms:modified xsi:type="dcterms:W3CDTF">2019-10-10T08:48:00Z</dcterms:modified>
</cp:coreProperties>
</file>